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4B" w:rsidRPr="00B52BBE" w:rsidRDefault="00A6694B" w:rsidP="00934B45">
      <w:pPr>
        <w:pStyle w:val="a3"/>
        <w:tabs>
          <w:tab w:val="left" w:pos="5812"/>
        </w:tabs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</w:t>
      </w:r>
      <w:r w:rsidRPr="00B52BBE">
        <w:rPr>
          <w:szCs w:val="24"/>
        </w:rPr>
        <w:t>Приложение</w:t>
      </w:r>
      <w:r w:rsidR="001F7249">
        <w:rPr>
          <w:szCs w:val="24"/>
        </w:rPr>
        <w:t xml:space="preserve"> 1</w:t>
      </w:r>
      <w:r w:rsidR="004C704E">
        <w:rPr>
          <w:szCs w:val="24"/>
        </w:rPr>
        <w:t>1</w:t>
      </w:r>
      <w:r w:rsidRPr="00B52BBE">
        <w:rPr>
          <w:szCs w:val="24"/>
        </w:rPr>
        <w:t xml:space="preserve"> </w:t>
      </w:r>
      <w:r w:rsidR="00073AFD">
        <w:rPr>
          <w:szCs w:val="24"/>
        </w:rPr>
        <w:t xml:space="preserve"> </w:t>
      </w:r>
    </w:p>
    <w:p w:rsidR="00A6694B" w:rsidRDefault="00A6694B" w:rsidP="00934B45">
      <w:pPr>
        <w:pStyle w:val="a3"/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к </w:t>
      </w:r>
      <w:r w:rsidR="00905316">
        <w:rPr>
          <w:szCs w:val="24"/>
        </w:rPr>
        <w:t>Дополнительн</w:t>
      </w:r>
      <w:r w:rsidR="00265541">
        <w:rPr>
          <w:szCs w:val="24"/>
        </w:rPr>
        <w:t>ому</w:t>
      </w:r>
      <w:r>
        <w:rPr>
          <w:szCs w:val="24"/>
        </w:rPr>
        <w:t xml:space="preserve"> соглашению </w:t>
      </w:r>
    </w:p>
    <w:p w:rsidR="00A6694B" w:rsidRDefault="00A6694B" w:rsidP="00934B45">
      <w:pPr>
        <w:pStyle w:val="a3"/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от</w:t>
      </w:r>
      <w:r w:rsidR="001C30AB">
        <w:rPr>
          <w:szCs w:val="24"/>
        </w:rPr>
        <w:t xml:space="preserve"> </w:t>
      </w:r>
      <w:r w:rsidR="006B5363">
        <w:rPr>
          <w:szCs w:val="24"/>
        </w:rPr>
        <w:t>30 мая</w:t>
      </w:r>
      <w:bookmarkStart w:id="0" w:name="_GoBack"/>
      <w:bookmarkEnd w:id="0"/>
      <w:r w:rsidR="00905316">
        <w:rPr>
          <w:szCs w:val="24"/>
        </w:rPr>
        <w:t xml:space="preserve"> </w:t>
      </w:r>
      <w:r w:rsidR="001C30AB">
        <w:rPr>
          <w:szCs w:val="24"/>
        </w:rPr>
        <w:t>202</w:t>
      </w:r>
      <w:r w:rsidR="003115CA" w:rsidRPr="003115CA">
        <w:rPr>
          <w:szCs w:val="24"/>
        </w:rPr>
        <w:t>4</w:t>
      </w:r>
      <w:r w:rsidR="00667D57">
        <w:rPr>
          <w:szCs w:val="24"/>
        </w:rPr>
        <w:t xml:space="preserve"> </w:t>
      </w:r>
      <w:r>
        <w:rPr>
          <w:szCs w:val="24"/>
        </w:rPr>
        <w:t>года</w:t>
      </w:r>
    </w:p>
    <w:p w:rsidR="00A6694B" w:rsidRPr="00B52BBE" w:rsidRDefault="00A6694B" w:rsidP="00A6694B">
      <w:pPr>
        <w:pStyle w:val="a3"/>
        <w:spacing w:line="240" w:lineRule="auto"/>
        <w:ind w:firstLine="5670"/>
        <w:rPr>
          <w:szCs w:val="24"/>
        </w:rPr>
      </w:pPr>
      <w:r w:rsidRPr="00B52BBE">
        <w:rPr>
          <w:szCs w:val="24"/>
        </w:rPr>
        <w:t xml:space="preserve">   </w:t>
      </w:r>
    </w:p>
    <w:p w:rsidR="0030390C" w:rsidRPr="00FD1C56" w:rsidRDefault="00D816E8" w:rsidP="003039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1C56">
        <w:rPr>
          <w:rFonts w:ascii="Times New Roman" w:hAnsi="Times New Roman"/>
          <w:sz w:val="24"/>
          <w:szCs w:val="24"/>
        </w:rPr>
        <w:t>Стоимость комплексного посещения</w:t>
      </w:r>
      <w:r w:rsidR="0030390C" w:rsidRPr="00FD1C56">
        <w:rPr>
          <w:rFonts w:ascii="Times New Roman" w:hAnsi="Times New Roman"/>
          <w:sz w:val="24"/>
          <w:szCs w:val="24"/>
        </w:rPr>
        <w:t xml:space="preserve"> на </w:t>
      </w:r>
      <w:r w:rsidRPr="00FD1C56">
        <w:rPr>
          <w:rFonts w:ascii="Times New Roman" w:hAnsi="Times New Roman"/>
          <w:sz w:val="24"/>
          <w:szCs w:val="24"/>
        </w:rPr>
        <w:t>проведение</w:t>
      </w:r>
      <w:r w:rsidR="0030390C" w:rsidRPr="00FD1C56">
        <w:rPr>
          <w:rFonts w:ascii="Times New Roman" w:hAnsi="Times New Roman"/>
          <w:sz w:val="24"/>
          <w:szCs w:val="24"/>
        </w:rPr>
        <w:t xml:space="preserve"> медицинских осмотров несовершеннолетних и </w:t>
      </w:r>
      <w:proofErr w:type="gramStart"/>
      <w:r w:rsidR="0030390C" w:rsidRPr="00FD1C56">
        <w:rPr>
          <w:rFonts w:ascii="Times New Roman" w:hAnsi="Times New Roman"/>
          <w:sz w:val="24"/>
          <w:szCs w:val="24"/>
        </w:rPr>
        <w:t>диспансеризации</w:t>
      </w:r>
      <w:proofErr w:type="gramEnd"/>
      <w:r w:rsidR="0030390C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 детей-сирот и детей, оставшихся без попечения родителей </w:t>
      </w:r>
      <w:r w:rsidR="00B947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</w:t>
      </w:r>
      <w:r w:rsidR="00B947B7" w:rsidRPr="00B947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 </w:t>
      </w:r>
      <w:r w:rsidR="00B947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мая</w:t>
      </w:r>
      <w:r w:rsidR="0030390C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</w:t>
      </w:r>
      <w:r w:rsidR="0063061B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B803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D06644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:rsidR="001910FA" w:rsidRPr="00295A0D" w:rsidRDefault="001910FA" w:rsidP="00A669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17FD" w:rsidRPr="00A81F15" w:rsidRDefault="00A6694B" w:rsidP="00A669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1F15">
        <w:rPr>
          <w:rFonts w:ascii="Times New Roman" w:hAnsi="Times New Roman" w:cs="Times New Roman"/>
          <w:sz w:val="24"/>
          <w:szCs w:val="24"/>
        </w:rPr>
        <w:t xml:space="preserve"> </w:t>
      </w:r>
      <w:r w:rsidR="00D816E8" w:rsidRPr="00D816E8">
        <w:rPr>
          <w:rFonts w:ascii="Times New Roman" w:hAnsi="Times New Roman"/>
          <w:sz w:val="24"/>
          <w:szCs w:val="24"/>
        </w:rPr>
        <w:t>Стоимость комплексного посещения на проведени</w:t>
      </w:r>
      <w:r w:rsidR="00D816E8">
        <w:rPr>
          <w:rFonts w:ascii="Times New Roman" w:hAnsi="Times New Roman"/>
          <w:sz w:val="24"/>
          <w:szCs w:val="24"/>
        </w:rPr>
        <w:t>е</w:t>
      </w:r>
      <w:r w:rsidR="00D816E8" w:rsidRPr="003046BA">
        <w:rPr>
          <w:rFonts w:ascii="Times New Roman" w:hAnsi="Times New Roman"/>
          <w:b/>
          <w:sz w:val="24"/>
          <w:szCs w:val="24"/>
        </w:rPr>
        <w:t xml:space="preserve"> </w:t>
      </w:r>
      <w:r w:rsidR="00AF122B" w:rsidRPr="00A81F15">
        <w:rPr>
          <w:rFonts w:ascii="Times New Roman" w:hAnsi="Times New Roman" w:cs="Times New Roman"/>
          <w:sz w:val="24"/>
          <w:szCs w:val="24"/>
        </w:rPr>
        <w:t xml:space="preserve">первого этапа профилактических медицинских осмотров несовершеннолетних, в том числе </w:t>
      </w:r>
      <w:r w:rsidR="00AF122B" w:rsidRPr="00A81F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проведении их в образовательных учреждениях </w:t>
      </w:r>
    </w:p>
    <w:tbl>
      <w:tblPr>
        <w:tblStyle w:val="a5"/>
        <w:tblW w:w="5777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2417"/>
        <w:gridCol w:w="991"/>
        <w:gridCol w:w="1128"/>
        <w:gridCol w:w="997"/>
        <w:gridCol w:w="1183"/>
        <w:gridCol w:w="1157"/>
        <w:gridCol w:w="1019"/>
        <w:gridCol w:w="1008"/>
        <w:gridCol w:w="1157"/>
      </w:tblGrid>
      <w:tr w:rsidR="00351B14" w:rsidRPr="00295A0D" w:rsidTr="00370219">
        <w:trPr>
          <w:trHeight w:val="433"/>
        </w:trPr>
        <w:tc>
          <w:tcPr>
            <w:tcW w:w="5000" w:type="pct"/>
            <w:gridSpan w:val="9"/>
          </w:tcPr>
          <w:p w:rsidR="00351B14" w:rsidRPr="00D816E8" w:rsidRDefault="00351B14" w:rsidP="006627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="002131AA" w:rsidRPr="002131AA">
              <w:rPr>
                <w:rFonts w:ascii="Times New Roman" w:hAnsi="Times New Roman"/>
                <w:sz w:val="24"/>
                <w:szCs w:val="24"/>
              </w:rPr>
              <w:t>3</w:t>
            </w:r>
            <w:r w:rsidR="006627FE">
              <w:rPr>
                <w:rFonts w:ascii="Times New Roman" w:hAnsi="Times New Roman"/>
                <w:sz w:val="24"/>
                <w:szCs w:val="24"/>
              </w:rPr>
              <w:t>594,8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 w:rsidR="00C83CEB" w:rsidRPr="00295A0D" w:rsidTr="00B947B7">
        <w:trPr>
          <w:trHeight w:val="433"/>
        </w:trPr>
        <w:tc>
          <w:tcPr>
            <w:tcW w:w="1093" w:type="pct"/>
            <w:vMerge w:val="restart"/>
          </w:tcPr>
          <w:p w:rsidR="00C83CEB" w:rsidRPr="00295A0D" w:rsidRDefault="00C83CEB" w:rsidP="0026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CEB" w:rsidRPr="00295A0D" w:rsidRDefault="00C83CEB" w:rsidP="0026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Возрастные периоды, в которые проводятся медицинские осмотры несовершеннолетних</w:t>
            </w:r>
          </w:p>
        </w:tc>
        <w:tc>
          <w:tcPr>
            <w:tcW w:w="1944" w:type="pct"/>
            <w:gridSpan w:val="4"/>
          </w:tcPr>
          <w:p w:rsidR="00C83CEB" w:rsidRPr="00295A0D" w:rsidRDefault="00C83CEB" w:rsidP="0026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CEB" w:rsidRPr="00295A0D" w:rsidRDefault="00C83CEB" w:rsidP="0026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6E8">
              <w:rPr>
                <w:rFonts w:ascii="Times New Roman" w:hAnsi="Times New Roman"/>
                <w:sz w:val="24"/>
                <w:szCs w:val="24"/>
              </w:rPr>
              <w:t>Стоимость комплексного посещения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963" w:type="pct"/>
            <w:gridSpan w:val="4"/>
          </w:tcPr>
          <w:p w:rsidR="00C83CEB" w:rsidRDefault="00C83CEB" w:rsidP="00F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6E8">
              <w:rPr>
                <w:rFonts w:ascii="Times New Roman" w:hAnsi="Times New Roman"/>
                <w:sz w:val="24"/>
                <w:szCs w:val="24"/>
              </w:rPr>
              <w:t>Стоимость комплексного посещения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мобильными медицинскими бригадами, </w:t>
            </w:r>
          </w:p>
          <w:p w:rsidR="00C83CEB" w:rsidRPr="00295A0D" w:rsidRDefault="00C83CEB" w:rsidP="001B5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в </w:t>
            </w:r>
            <w:r w:rsidR="001B5407">
              <w:rPr>
                <w:rFonts w:ascii="Times New Roman" w:hAnsi="Times New Roman" w:cs="Times New Roman"/>
                <w:sz w:val="24"/>
                <w:szCs w:val="24"/>
              </w:rPr>
              <w:t>вечерние часы и субботу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*, руб. </w:t>
            </w:r>
          </w:p>
        </w:tc>
      </w:tr>
      <w:tr w:rsidR="00C83CEB" w:rsidRPr="00295A0D" w:rsidTr="00B947B7">
        <w:trPr>
          <w:trHeight w:val="495"/>
        </w:trPr>
        <w:tc>
          <w:tcPr>
            <w:tcW w:w="1093" w:type="pct"/>
            <w:vMerge/>
          </w:tcPr>
          <w:p w:rsidR="00C83CEB" w:rsidRPr="00295A0D" w:rsidRDefault="00C83CEB" w:rsidP="0026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gridSpan w:val="2"/>
          </w:tcPr>
          <w:p w:rsidR="00C83CEB" w:rsidRPr="00295A0D" w:rsidRDefault="00C83CEB" w:rsidP="0026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CEB" w:rsidRPr="00295A0D" w:rsidRDefault="006935A9" w:rsidP="00693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 xml:space="preserve">мальчики </w:t>
            </w:r>
          </w:p>
        </w:tc>
        <w:tc>
          <w:tcPr>
            <w:tcW w:w="986" w:type="pct"/>
            <w:gridSpan w:val="2"/>
          </w:tcPr>
          <w:p w:rsidR="00C83CEB" w:rsidRPr="00295A0D" w:rsidRDefault="00C83CEB" w:rsidP="0026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CEB" w:rsidRPr="00295A0D" w:rsidRDefault="006935A9" w:rsidP="0026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84" w:type="pct"/>
            <w:gridSpan w:val="2"/>
            <w:vAlign w:val="center"/>
          </w:tcPr>
          <w:p w:rsidR="00C83CEB" w:rsidRPr="002131AA" w:rsidRDefault="00C83CEB" w:rsidP="00C83C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83CEB" w:rsidRPr="00295A0D" w:rsidRDefault="006935A9" w:rsidP="00C83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79" w:type="pct"/>
            <w:gridSpan w:val="2"/>
            <w:vAlign w:val="center"/>
          </w:tcPr>
          <w:p w:rsidR="00C83CEB" w:rsidRPr="00295A0D" w:rsidRDefault="00C83CEB" w:rsidP="00C83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CEB" w:rsidRPr="00295A0D" w:rsidRDefault="006935A9" w:rsidP="00C83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370219" w:rsidRPr="00295A0D" w:rsidTr="00B947B7">
        <w:trPr>
          <w:trHeight w:val="300"/>
        </w:trPr>
        <w:tc>
          <w:tcPr>
            <w:tcW w:w="1093" w:type="pct"/>
            <w:vMerge/>
          </w:tcPr>
          <w:p w:rsidR="00370219" w:rsidRPr="00295A0D" w:rsidRDefault="00370219" w:rsidP="00262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Align w:val="center"/>
          </w:tcPr>
          <w:p w:rsidR="00370219" w:rsidRPr="000F6FFE" w:rsidRDefault="000F6FFE" w:rsidP="000F6FFE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510" w:type="pct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451" w:type="pct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535" w:type="pct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523" w:type="pct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461" w:type="pct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456" w:type="pct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523" w:type="pct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B947B7" w:rsidRPr="00295A0D" w:rsidTr="00B947B7">
        <w:trPr>
          <w:trHeight w:val="277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Новорожденный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0,60891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2 188,9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0,60891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2 188,9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0,73069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2 626,7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0,73069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2 626,7</w:t>
            </w:r>
          </w:p>
        </w:tc>
      </w:tr>
      <w:tr w:rsidR="00B947B7" w:rsidRPr="00295A0D" w:rsidTr="00B947B7">
        <w:trPr>
          <w:trHeight w:val="289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месяц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2,79209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10 037,0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2,79209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10 037,0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3,35051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12 044,4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3,35051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12 044,4</w:t>
            </w:r>
          </w:p>
        </w:tc>
      </w:tr>
      <w:tr w:rsidR="00B947B7" w:rsidRPr="00295A0D" w:rsidTr="00B947B7">
        <w:trPr>
          <w:trHeight w:val="294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месяца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0,26099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938,2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0,26099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938,2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0,31319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1 125,8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0,31319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1 125,8</w:t>
            </w:r>
          </w:p>
        </w:tc>
      </w:tr>
      <w:tr w:rsidR="00B947B7" w:rsidRPr="00295A0D" w:rsidTr="00B947B7">
        <w:trPr>
          <w:trHeight w:val="279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месяца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0,54737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1 967,7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0,54737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1 967,7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0,65685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2 361,2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0,65685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2 361,2</w:t>
            </w:r>
          </w:p>
        </w:tc>
      </w:tr>
      <w:tr w:rsidR="00B947B7" w:rsidRPr="00295A0D" w:rsidTr="00B947B7">
        <w:trPr>
          <w:trHeight w:val="271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4, 5, 6, 7, 8, 9, 10, 11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месяцев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1 год 3 месяца, 1 год 6 месяцев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0,51102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1 837,0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0,51102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1 837,0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0,61322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2 204,4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0,61322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2 204,4</w:t>
            </w:r>
          </w:p>
        </w:tc>
      </w:tr>
      <w:tr w:rsidR="00B947B7" w:rsidRPr="00295A0D" w:rsidTr="00B947B7">
        <w:trPr>
          <w:trHeight w:val="317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 месяцев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1,42589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5 125,8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1,42589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5 125,8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1,71107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6 151,0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1,71107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6 151,0</w:t>
            </w:r>
          </w:p>
        </w:tc>
      </w:tr>
      <w:tr w:rsidR="00B947B7" w:rsidRPr="00295A0D" w:rsidTr="00B947B7">
        <w:trPr>
          <w:trHeight w:val="275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года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0,45978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1 652,8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0,45978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1 652,8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0,55173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1 983,4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0,55173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1 983,4</w:t>
            </w:r>
          </w:p>
        </w:tc>
      </w:tr>
      <w:tr w:rsidR="00B947B7" w:rsidRPr="00295A0D" w:rsidTr="00B947B7">
        <w:trPr>
          <w:trHeight w:val="347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года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1,46929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5 281,8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1,47296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5 295,0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1,76315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6 338,2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1,76755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6 354,0</w:t>
            </w:r>
          </w:p>
        </w:tc>
      </w:tr>
      <w:tr w:rsidR="00B947B7" w:rsidRPr="00295A0D" w:rsidTr="00B947B7">
        <w:trPr>
          <w:trHeight w:val="272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года, 5 лет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8 лет, 9 лет, 11 лет, 12 лет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0,45978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1 652,8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0,45978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3115CA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15CA">
              <w:rPr>
                <w:rFonts w:ascii="Times New Roman" w:hAnsi="Times New Roman" w:cs="Times New Roman"/>
                <w:color w:val="000000"/>
              </w:rPr>
              <w:t>1 652,8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0,55173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1 983,4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0,55173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1 983,4</w:t>
            </w:r>
          </w:p>
        </w:tc>
      </w:tr>
      <w:tr w:rsidR="00B947B7" w:rsidRPr="00295A0D" w:rsidTr="00B947B7">
        <w:trPr>
          <w:trHeight w:val="277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лет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3,14816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11 317,0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3,15186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11 330,3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3,77779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13 580,4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3,78223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13 596,4</w:t>
            </w:r>
          </w:p>
        </w:tc>
      </w:tr>
      <w:tr w:rsidR="00B947B7" w:rsidRPr="00295A0D" w:rsidTr="00B947B7">
        <w:trPr>
          <w:trHeight w:val="268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лет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1,11942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4 024,1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1,11942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4 024,1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1,34331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4 828,9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1,34331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4 828,9</w:t>
            </w:r>
          </w:p>
        </w:tc>
      </w:tr>
      <w:tr w:rsidR="00B947B7" w:rsidRPr="00295A0D" w:rsidTr="00B947B7"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 лет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1,31256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4 718,4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1,31256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4 718,4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1,57508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5 662,1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1,57508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5 662,1</w:t>
            </w:r>
          </w:p>
        </w:tc>
      </w:tr>
      <w:tr w:rsidR="00B947B7" w:rsidRPr="00295A0D" w:rsidTr="00B947B7"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лет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0,59656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2 144,5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0,59656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2 144,5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0,71587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2 573,4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0,71587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2 573,4</w:t>
            </w:r>
          </w:p>
        </w:tc>
      </w:tr>
      <w:tr w:rsidR="00B947B7" w:rsidRPr="00295A0D" w:rsidTr="00B947B7">
        <w:trPr>
          <w:trHeight w:val="281"/>
        </w:trPr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лет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0,62162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2 234,6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0,62526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2 247,7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0,74594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2 681,5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0,75032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2 697,2</w:t>
            </w:r>
          </w:p>
        </w:tc>
      </w:tr>
      <w:tr w:rsidR="00B947B7" w:rsidRPr="00295A0D" w:rsidTr="00B947B7"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лет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2,58885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9 306,4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2,59252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9 319,6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3,10662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11 167,7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3,11103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11 183,5</w:t>
            </w:r>
          </w:p>
        </w:tc>
      </w:tr>
      <w:tr w:rsidR="00B947B7" w:rsidRPr="00295A0D" w:rsidTr="00B947B7">
        <w:tc>
          <w:tcPr>
            <w:tcW w:w="1093" w:type="pct"/>
          </w:tcPr>
          <w:p w:rsidR="00B947B7" w:rsidRPr="00295A0D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16 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лет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1,80055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6 472,6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1,80422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6 485,8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2,16065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7 767,1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2,16506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7 783,0</w:t>
            </w:r>
          </w:p>
        </w:tc>
      </w:tr>
      <w:tr w:rsidR="00B947B7" w:rsidRPr="00295A0D" w:rsidTr="00B947B7">
        <w:tc>
          <w:tcPr>
            <w:tcW w:w="1093" w:type="pct"/>
          </w:tcPr>
          <w:p w:rsidR="00B947B7" w:rsidRDefault="00B947B7" w:rsidP="00B94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 лет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1,92982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6 937,3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1,93343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9D4556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556">
              <w:rPr>
                <w:rFonts w:ascii="Times New Roman" w:hAnsi="Times New Roman" w:cs="Times New Roman"/>
                <w:color w:val="000000"/>
              </w:rPr>
              <w:t>6 950,3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2,31578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8 324,8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2,32012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8 340,4</w:t>
            </w:r>
          </w:p>
        </w:tc>
      </w:tr>
    </w:tbl>
    <w:p w:rsidR="00DB3235" w:rsidRDefault="00DB3235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3235" w:rsidRDefault="00DB3235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3235" w:rsidRDefault="00DB3235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3235" w:rsidRDefault="00DB3235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245" w:rsidRDefault="00DF2245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061B" w:rsidRPr="00071881" w:rsidRDefault="00D816E8" w:rsidP="00071881">
      <w:pPr>
        <w:spacing w:after="0"/>
        <w:rPr>
          <w:rFonts w:ascii="Times New Roman" w:hAnsi="Times New Roman" w:cs="Times New Roman"/>
        </w:rPr>
      </w:pPr>
      <w:r w:rsidRPr="00071881">
        <w:rPr>
          <w:rFonts w:ascii="Times New Roman" w:hAnsi="Times New Roman"/>
        </w:rPr>
        <w:t>Стоимость комплексного посещения на проведение</w:t>
      </w:r>
      <w:r w:rsidRPr="00071881">
        <w:rPr>
          <w:rFonts w:ascii="Times New Roman" w:hAnsi="Times New Roman"/>
          <w:b/>
        </w:rPr>
        <w:t xml:space="preserve"> </w:t>
      </w:r>
      <w:r w:rsidR="00AF122B" w:rsidRPr="00071881">
        <w:rPr>
          <w:rFonts w:ascii="Times New Roman" w:hAnsi="Times New Roman" w:cs="Times New Roman"/>
          <w:bCs/>
          <w:color w:val="000000"/>
        </w:rPr>
        <w:t>первого этапа диспансеризации пребывающих в стационарных учреждениях детей-сирот и детей, находящихся</w:t>
      </w:r>
      <w:r w:rsidR="00784D66" w:rsidRPr="00071881">
        <w:rPr>
          <w:rFonts w:ascii="Times New Roman" w:hAnsi="Times New Roman" w:cs="Times New Roman"/>
          <w:bCs/>
          <w:color w:val="000000"/>
        </w:rPr>
        <w:t xml:space="preserve"> в трудной жизненной ситуации</w:t>
      </w:r>
      <w:r w:rsidR="00AF122B" w:rsidRPr="00071881">
        <w:rPr>
          <w:rFonts w:ascii="Times New Roman" w:hAnsi="Times New Roman" w:cs="Times New Roman"/>
          <w:bCs/>
          <w:color w:val="000000"/>
        </w:rPr>
        <w:t xml:space="preserve"> </w:t>
      </w:r>
    </w:p>
    <w:tbl>
      <w:tblPr>
        <w:tblStyle w:val="a5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134"/>
        <w:gridCol w:w="1417"/>
        <w:gridCol w:w="1134"/>
        <w:gridCol w:w="1276"/>
        <w:gridCol w:w="992"/>
        <w:gridCol w:w="1418"/>
        <w:gridCol w:w="992"/>
      </w:tblGrid>
      <w:tr w:rsidR="00351B14" w:rsidRPr="00295A0D" w:rsidTr="000F6FFE">
        <w:trPr>
          <w:trHeight w:val="500"/>
        </w:trPr>
        <w:tc>
          <w:tcPr>
            <w:tcW w:w="11057" w:type="dxa"/>
            <w:gridSpan w:val="9"/>
            <w:vAlign w:val="center"/>
          </w:tcPr>
          <w:p w:rsidR="00351B14" w:rsidRPr="00D816E8" w:rsidRDefault="00784D66" w:rsidP="000B3A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="00580A51">
              <w:rPr>
                <w:rFonts w:ascii="Times New Roman" w:hAnsi="Times New Roman"/>
                <w:sz w:val="24"/>
                <w:szCs w:val="24"/>
              </w:rPr>
              <w:t>92</w:t>
            </w:r>
            <w:r w:rsidR="000B3AD2">
              <w:rPr>
                <w:rFonts w:ascii="Times New Roman" w:hAnsi="Times New Roman"/>
                <w:sz w:val="24"/>
                <w:szCs w:val="24"/>
              </w:rPr>
              <w:t>65,6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 w:rsidR="00C4461E" w:rsidRPr="00295A0D" w:rsidTr="000F6FFE">
        <w:trPr>
          <w:trHeight w:val="1016"/>
        </w:trPr>
        <w:tc>
          <w:tcPr>
            <w:tcW w:w="1276" w:type="dxa"/>
            <w:vMerge w:val="restart"/>
            <w:vAlign w:val="center"/>
          </w:tcPr>
          <w:p w:rsidR="00C4461E" w:rsidRPr="00ED38E8" w:rsidRDefault="00C4461E" w:rsidP="0054475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ab/>
            </w:r>
          </w:p>
          <w:p w:rsidR="00C4461E" w:rsidRPr="00ED38E8" w:rsidRDefault="00C4461E" w:rsidP="0054475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5103" w:type="dxa"/>
            <w:gridSpan w:val="4"/>
          </w:tcPr>
          <w:p w:rsidR="00C4461E" w:rsidRPr="00ED38E8" w:rsidRDefault="00C4461E" w:rsidP="0063061B">
            <w:pPr>
              <w:spacing w:after="120"/>
              <w:jc w:val="center"/>
              <w:rPr>
                <w:rFonts w:ascii="Times New Roman" w:hAnsi="Times New Roman"/>
              </w:rPr>
            </w:pPr>
          </w:p>
          <w:p w:rsidR="00C4461E" w:rsidRPr="00ED38E8" w:rsidRDefault="00C4461E" w:rsidP="0063061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/>
              </w:rPr>
              <w:t>Стоимость комплексного посещения</w:t>
            </w:r>
            <w:r w:rsidRPr="00ED38E8">
              <w:rPr>
                <w:rFonts w:ascii="Times New Roman" w:hAnsi="Times New Roman" w:cs="Times New Roman"/>
              </w:rPr>
              <w:t>, рубли</w:t>
            </w:r>
          </w:p>
        </w:tc>
        <w:tc>
          <w:tcPr>
            <w:tcW w:w="4678" w:type="dxa"/>
            <w:gridSpan w:val="4"/>
          </w:tcPr>
          <w:p w:rsidR="00C4461E" w:rsidRPr="00ED38E8" w:rsidRDefault="00C4461E" w:rsidP="00DF2245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/>
              </w:rPr>
              <w:t>Стоимость комплексного посещения</w:t>
            </w:r>
            <w:r w:rsidRPr="00ED38E8">
              <w:rPr>
                <w:rFonts w:ascii="Times New Roman" w:hAnsi="Times New Roman" w:cs="Times New Roman"/>
              </w:rPr>
              <w:t xml:space="preserve"> при проведении осмотра мобильными медицинскими бригадами, </w:t>
            </w:r>
          </w:p>
          <w:p w:rsidR="00C4461E" w:rsidRPr="00ED38E8" w:rsidRDefault="00C4461E" w:rsidP="00DF224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 xml:space="preserve">а также </w:t>
            </w:r>
            <w:r w:rsidR="001B5407">
              <w:rPr>
                <w:rFonts w:ascii="Times New Roman" w:hAnsi="Times New Roman" w:cs="Times New Roman"/>
                <w:sz w:val="24"/>
                <w:szCs w:val="24"/>
              </w:rPr>
              <w:t>в вечерние часы и субботу</w:t>
            </w:r>
            <w:r w:rsidR="001B5407" w:rsidRPr="00ED38E8">
              <w:rPr>
                <w:rFonts w:ascii="Times New Roman" w:hAnsi="Times New Roman" w:cs="Times New Roman"/>
              </w:rPr>
              <w:t xml:space="preserve"> </w:t>
            </w:r>
            <w:r w:rsidRPr="00ED38E8">
              <w:rPr>
                <w:rFonts w:ascii="Times New Roman" w:hAnsi="Times New Roman" w:cs="Times New Roman"/>
              </w:rPr>
              <w:t xml:space="preserve">*, руб. </w:t>
            </w:r>
          </w:p>
        </w:tc>
      </w:tr>
      <w:tr w:rsidR="006935A9" w:rsidRPr="00295A0D" w:rsidTr="000F6FFE">
        <w:trPr>
          <w:trHeight w:val="345"/>
        </w:trPr>
        <w:tc>
          <w:tcPr>
            <w:tcW w:w="1276" w:type="dxa"/>
            <w:vMerge/>
            <w:vAlign w:val="center"/>
          </w:tcPr>
          <w:p w:rsidR="006935A9" w:rsidRPr="00ED38E8" w:rsidRDefault="006935A9" w:rsidP="0054475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</w:tcPr>
          <w:p w:rsidR="006935A9" w:rsidRPr="00ED38E8" w:rsidRDefault="006935A9" w:rsidP="0054475D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2551" w:type="dxa"/>
            <w:gridSpan w:val="2"/>
          </w:tcPr>
          <w:p w:rsidR="006935A9" w:rsidRPr="00ED38E8" w:rsidRDefault="006935A9" w:rsidP="0054475D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девочки</w:t>
            </w:r>
          </w:p>
        </w:tc>
        <w:tc>
          <w:tcPr>
            <w:tcW w:w="2268" w:type="dxa"/>
            <w:gridSpan w:val="2"/>
          </w:tcPr>
          <w:p w:rsidR="006935A9" w:rsidRPr="00ED38E8" w:rsidRDefault="006935A9" w:rsidP="004D06D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2410" w:type="dxa"/>
            <w:gridSpan w:val="2"/>
          </w:tcPr>
          <w:p w:rsidR="006935A9" w:rsidRPr="00ED38E8" w:rsidRDefault="006935A9" w:rsidP="004D06D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девочки</w:t>
            </w:r>
          </w:p>
        </w:tc>
      </w:tr>
      <w:tr w:rsidR="00370219" w:rsidRPr="00295A0D" w:rsidTr="00693C4B">
        <w:trPr>
          <w:trHeight w:val="263"/>
        </w:trPr>
        <w:tc>
          <w:tcPr>
            <w:tcW w:w="1276" w:type="dxa"/>
            <w:vMerge/>
            <w:vAlign w:val="center"/>
          </w:tcPr>
          <w:p w:rsidR="00370219" w:rsidRPr="00ED38E8" w:rsidRDefault="00370219" w:rsidP="0054475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134" w:type="dxa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417" w:type="dxa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134" w:type="dxa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276" w:type="dxa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992" w:type="dxa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418" w:type="dxa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992" w:type="dxa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B947B7" w:rsidRPr="00295A0D" w:rsidTr="00BF70E6">
        <w:trPr>
          <w:trHeight w:val="389"/>
        </w:trPr>
        <w:tc>
          <w:tcPr>
            <w:tcW w:w="1276" w:type="dxa"/>
            <w:vAlign w:val="center"/>
          </w:tcPr>
          <w:p w:rsidR="00B947B7" w:rsidRPr="00ED38E8" w:rsidRDefault="00B947B7" w:rsidP="00B947B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0 до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0,95261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8 826,50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0,95370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8 836,60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1,14313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10 591,8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1,14444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10 603,9</w:t>
            </w:r>
          </w:p>
        </w:tc>
      </w:tr>
      <w:tr w:rsidR="00B947B7" w:rsidRPr="00295A0D" w:rsidTr="00BF70E6">
        <w:trPr>
          <w:trHeight w:val="389"/>
        </w:trPr>
        <w:tc>
          <w:tcPr>
            <w:tcW w:w="1276" w:type="dxa"/>
            <w:vAlign w:val="center"/>
          </w:tcPr>
          <w:p w:rsidR="00B947B7" w:rsidRPr="00ED38E8" w:rsidRDefault="00B947B7" w:rsidP="00B947B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3 до 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0,84448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7 824,60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0,84555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7 834,50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1,01337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9 389,5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1,01466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9 401,4</w:t>
            </w:r>
          </w:p>
        </w:tc>
      </w:tr>
      <w:tr w:rsidR="00B947B7" w:rsidRPr="00295A0D" w:rsidTr="00BF70E6">
        <w:trPr>
          <w:trHeight w:val="389"/>
        </w:trPr>
        <w:tc>
          <w:tcPr>
            <w:tcW w:w="1276" w:type="dxa"/>
            <w:vAlign w:val="center"/>
          </w:tcPr>
          <w:p w:rsidR="00B947B7" w:rsidRPr="00ED38E8" w:rsidRDefault="00B947B7" w:rsidP="00B947B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5 до 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0,88658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8 214,70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0,88767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8 224,80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1,06390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9 857,6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1,06520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9 869,8</w:t>
            </w:r>
          </w:p>
        </w:tc>
      </w:tr>
      <w:tr w:rsidR="00B947B7" w:rsidRPr="00295A0D" w:rsidTr="00BF70E6">
        <w:trPr>
          <w:trHeight w:val="389"/>
        </w:trPr>
        <w:tc>
          <w:tcPr>
            <w:tcW w:w="1276" w:type="dxa"/>
            <w:vAlign w:val="center"/>
          </w:tcPr>
          <w:p w:rsidR="00B947B7" w:rsidRPr="00ED38E8" w:rsidRDefault="00B947B7" w:rsidP="00B947B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7 до 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0,98553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9 131,50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1,00014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9 266,90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1,18263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10 957,8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1,20017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11 120,3</w:t>
            </w:r>
          </w:p>
        </w:tc>
      </w:tr>
      <w:tr w:rsidR="00B947B7" w:rsidRPr="00295A0D" w:rsidTr="00BF70E6">
        <w:trPr>
          <w:trHeight w:val="389"/>
        </w:trPr>
        <w:tc>
          <w:tcPr>
            <w:tcW w:w="1276" w:type="dxa"/>
            <w:vAlign w:val="center"/>
          </w:tcPr>
          <w:p w:rsidR="00B947B7" w:rsidRPr="00ED38E8" w:rsidRDefault="00B947B7" w:rsidP="00B947B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15 до 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1,01213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9 378,00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1,02674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7B7" w:rsidRPr="000B3AD2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AD2">
              <w:rPr>
                <w:rFonts w:ascii="Times New Roman" w:hAnsi="Times New Roman" w:cs="Times New Roman"/>
                <w:color w:val="000000"/>
              </w:rPr>
              <w:t>9 513,40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1,21456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11 253,6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1,23209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47B7" w:rsidRPr="00B947B7" w:rsidRDefault="00B947B7" w:rsidP="00B947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47B7">
              <w:rPr>
                <w:rFonts w:ascii="Times New Roman" w:hAnsi="Times New Roman" w:cs="Times New Roman"/>
                <w:color w:val="000000"/>
              </w:rPr>
              <w:t>11 416,1</w:t>
            </w:r>
          </w:p>
        </w:tc>
      </w:tr>
    </w:tbl>
    <w:p w:rsidR="00DB3235" w:rsidRDefault="00DB3235" w:rsidP="00DB3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1B14" w:rsidRDefault="00351B14" w:rsidP="00ED38E8">
      <w:pPr>
        <w:spacing w:after="0"/>
        <w:jc w:val="center"/>
        <w:rPr>
          <w:rFonts w:ascii="Times New Roman" w:hAnsi="Times New Roman" w:cs="Times New Roman"/>
          <w:bCs/>
          <w:color w:val="000000"/>
        </w:rPr>
      </w:pPr>
      <w:r w:rsidRPr="00071881">
        <w:rPr>
          <w:rFonts w:ascii="Times New Roman" w:hAnsi="Times New Roman"/>
        </w:rPr>
        <w:t>Стоимость комплексного посещения на проведение</w:t>
      </w:r>
      <w:r w:rsidRPr="00071881">
        <w:rPr>
          <w:rFonts w:ascii="Times New Roman" w:hAnsi="Times New Roman"/>
          <w:b/>
        </w:rPr>
        <w:t xml:space="preserve"> </w:t>
      </w:r>
      <w:r w:rsidRPr="00071881">
        <w:rPr>
          <w:rFonts w:ascii="Times New Roman" w:hAnsi="Times New Roman" w:cs="Times New Roman"/>
          <w:bCs/>
          <w:color w:val="000000"/>
        </w:rPr>
        <w:t>первого этапа диспансеризации                     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</w:t>
      </w:r>
      <w:r w:rsidR="00784D66" w:rsidRPr="00071881">
        <w:rPr>
          <w:rFonts w:ascii="Times New Roman" w:hAnsi="Times New Roman" w:cs="Times New Roman"/>
          <w:bCs/>
          <w:color w:val="000000"/>
        </w:rPr>
        <w:t>, в том числе при проведении их в образовательных учреждениях</w:t>
      </w:r>
    </w:p>
    <w:p w:rsidR="00320CB8" w:rsidRPr="00071881" w:rsidRDefault="00320CB8" w:rsidP="00ED38E8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5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112"/>
        <w:gridCol w:w="1298"/>
        <w:gridCol w:w="1134"/>
        <w:gridCol w:w="1134"/>
        <w:gridCol w:w="1050"/>
        <w:gridCol w:w="1359"/>
        <w:gridCol w:w="1134"/>
      </w:tblGrid>
      <w:tr w:rsidR="00351B14" w:rsidRPr="00D816E8" w:rsidTr="00E87BB3">
        <w:trPr>
          <w:trHeight w:val="384"/>
        </w:trPr>
        <w:tc>
          <w:tcPr>
            <w:tcW w:w="10915" w:type="dxa"/>
            <w:gridSpan w:val="9"/>
            <w:vAlign w:val="center"/>
          </w:tcPr>
          <w:p w:rsidR="00351B14" w:rsidRPr="00D816E8" w:rsidRDefault="00784D66" w:rsidP="00693C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="00A02EA6">
              <w:rPr>
                <w:rFonts w:ascii="Times New Roman" w:hAnsi="Times New Roman"/>
                <w:sz w:val="24"/>
                <w:szCs w:val="24"/>
              </w:rPr>
              <w:t>91</w:t>
            </w:r>
            <w:r w:rsidR="00E33375" w:rsidRPr="00E33375">
              <w:rPr>
                <w:rFonts w:ascii="Times New Roman" w:hAnsi="Times New Roman"/>
                <w:sz w:val="24"/>
                <w:szCs w:val="24"/>
              </w:rPr>
              <w:t>7</w:t>
            </w:r>
            <w:r w:rsidR="00E17896" w:rsidRPr="00E17896">
              <w:rPr>
                <w:rFonts w:ascii="Times New Roman" w:hAnsi="Times New Roman"/>
                <w:sz w:val="24"/>
                <w:szCs w:val="24"/>
              </w:rPr>
              <w:t>8</w:t>
            </w:r>
            <w:r w:rsidR="00A02EA6">
              <w:rPr>
                <w:rFonts w:ascii="Times New Roman" w:hAnsi="Times New Roman"/>
                <w:sz w:val="24"/>
                <w:szCs w:val="24"/>
              </w:rPr>
              <w:t>,</w:t>
            </w:r>
            <w:r w:rsidR="00693C4B" w:rsidRPr="00693C4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 w:rsidR="00C4461E" w:rsidRPr="00295A0D" w:rsidTr="00693C4B">
        <w:tc>
          <w:tcPr>
            <w:tcW w:w="1418" w:type="dxa"/>
            <w:vMerge w:val="restart"/>
            <w:vAlign w:val="center"/>
          </w:tcPr>
          <w:p w:rsidR="00C4461E" w:rsidRPr="00ED38E8" w:rsidRDefault="00C4461E" w:rsidP="002E465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ab/>
            </w:r>
          </w:p>
          <w:p w:rsidR="00C4461E" w:rsidRPr="00ED38E8" w:rsidRDefault="00C4461E" w:rsidP="002E465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4820" w:type="dxa"/>
            <w:gridSpan w:val="4"/>
          </w:tcPr>
          <w:p w:rsidR="00C4461E" w:rsidRPr="00ED38E8" w:rsidRDefault="00C4461E" w:rsidP="002E4653">
            <w:pPr>
              <w:spacing w:after="120"/>
              <w:jc w:val="center"/>
              <w:rPr>
                <w:rFonts w:ascii="Times New Roman" w:hAnsi="Times New Roman"/>
              </w:rPr>
            </w:pPr>
          </w:p>
          <w:p w:rsidR="00C4461E" w:rsidRPr="00ED38E8" w:rsidRDefault="00C4461E" w:rsidP="002E465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/>
              </w:rPr>
              <w:t>Стоимость комплексного посещения</w:t>
            </w:r>
            <w:r w:rsidRPr="00ED38E8">
              <w:rPr>
                <w:rFonts w:ascii="Times New Roman" w:hAnsi="Times New Roman" w:cs="Times New Roman"/>
              </w:rPr>
              <w:t>, рубли</w:t>
            </w:r>
          </w:p>
        </w:tc>
        <w:tc>
          <w:tcPr>
            <w:tcW w:w="4677" w:type="dxa"/>
            <w:gridSpan w:val="4"/>
          </w:tcPr>
          <w:p w:rsidR="00C4461E" w:rsidRPr="00ED38E8" w:rsidRDefault="00C4461E" w:rsidP="002E4653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/>
              </w:rPr>
              <w:t>Стоимость комплексного посещения</w:t>
            </w:r>
            <w:r w:rsidRPr="00ED38E8">
              <w:rPr>
                <w:rFonts w:ascii="Times New Roman" w:hAnsi="Times New Roman" w:cs="Times New Roman"/>
              </w:rPr>
              <w:t xml:space="preserve"> при проведении осмотра мобильными медицинскими бригадами, </w:t>
            </w:r>
          </w:p>
          <w:p w:rsidR="00C4461E" w:rsidRPr="00ED38E8" w:rsidRDefault="00C4461E" w:rsidP="002E465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 xml:space="preserve">а также </w:t>
            </w:r>
            <w:r w:rsidR="001B5407">
              <w:rPr>
                <w:rFonts w:ascii="Times New Roman" w:hAnsi="Times New Roman" w:cs="Times New Roman"/>
                <w:sz w:val="24"/>
                <w:szCs w:val="24"/>
              </w:rPr>
              <w:t>в вечерние часы и субботу</w:t>
            </w:r>
            <w:r w:rsidR="001B5407" w:rsidRPr="00ED38E8">
              <w:rPr>
                <w:rFonts w:ascii="Times New Roman" w:hAnsi="Times New Roman" w:cs="Times New Roman"/>
              </w:rPr>
              <w:t xml:space="preserve"> </w:t>
            </w:r>
            <w:r w:rsidRPr="00ED38E8">
              <w:rPr>
                <w:rFonts w:ascii="Times New Roman" w:hAnsi="Times New Roman" w:cs="Times New Roman"/>
              </w:rPr>
              <w:t xml:space="preserve">*, руб. </w:t>
            </w:r>
          </w:p>
        </w:tc>
      </w:tr>
      <w:tr w:rsidR="00A02EA6" w:rsidRPr="00295A0D" w:rsidTr="00693C4B">
        <w:trPr>
          <w:trHeight w:val="360"/>
        </w:trPr>
        <w:tc>
          <w:tcPr>
            <w:tcW w:w="1418" w:type="dxa"/>
            <w:vMerge/>
            <w:vAlign w:val="center"/>
          </w:tcPr>
          <w:p w:rsidR="00A02EA6" w:rsidRPr="00ED38E8" w:rsidRDefault="00A02EA6" w:rsidP="002E465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gridSpan w:val="2"/>
          </w:tcPr>
          <w:p w:rsidR="00A02EA6" w:rsidRPr="00ED38E8" w:rsidRDefault="00A02EA6" w:rsidP="004D06D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2432" w:type="dxa"/>
            <w:gridSpan w:val="2"/>
          </w:tcPr>
          <w:p w:rsidR="00A02EA6" w:rsidRPr="00ED38E8" w:rsidRDefault="00A02EA6" w:rsidP="004D06D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девочки</w:t>
            </w:r>
          </w:p>
        </w:tc>
        <w:tc>
          <w:tcPr>
            <w:tcW w:w="2184" w:type="dxa"/>
            <w:gridSpan w:val="2"/>
          </w:tcPr>
          <w:p w:rsidR="00A02EA6" w:rsidRPr="00ED38E8" w:rsidRDefault="00A02EA6" w:rsidP="004D06D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2493" w:type="dxa"/>
            <w:gridSpan w:val="2"/>
          </w:tcPr>
          <w:p w:rsidR="00A02EA6" w:rsidRPr="00ED38E8" w:rsidRDefault="00A02EA6" w:rsidP="004D06D9">
            <w:pPr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девочки</w:t>
            </w:r>
          </w:p>
        </w:tc>
      </w:tr>
      <w:tr w:rsidR="00370219" w:rsidRPr="00295A0D" w:rsidTr="00693C4B">
        <w:trPr>
          <w:trHeight w:val="262"/>
        </w:trPr>
        <w:tc>
          <w:tcPr>
            <w:tcW w:w="1418" w:type="dxa"/>
            <w:vMerge/>
            <w:vAlign w:val="center"/>
          </w:tcPr>
          <w:p w:rsidR="00370219" w:rsidRPr="00ED38E8" w:rsidRDefault="00370219" w:rsidP="002E465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112" w:type="dxa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298" w:type="dxa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134" w:type="dxa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050" w:type="dxa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359" w:type="dxa"/>
            <w:vAlign w:val="center"/>
          </w:tcPr>
          <w:p w:rsidR="00370219" w:rsidRPr="00C83CEB" w:rsidRDefault="000F6FFE" w:rsidP="00E87BB3">
            <w:pPr>
              <w:jc w:val="center"/>
              <w:rPr>
                <w:rFonts w:ascii="Times New Roman" w:hAnsi="Times New Roman" w:cs="Times New Roman"/>
              </w:rPr>
            </w:pPr>
            <w:r w:rsidRPr="000F6FFE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FF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134" w:type="dxa"/>
            <w:vAlign w:val="center"/>
          </w:tcPr>
          <w:p w:rsidR="00370219" w:rsidRPr="00C83CEB" w:rsidRDefault="00370219" w:rsidP="00E8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C43630" w:rsidRPr="00DF2245" w:rsidTr="00E22B27">
        <w:trPr>
          <w:trHeight w:val="389"/>
        </w:trPr>
        <w:tc>
          <w:tcPr>
            <w:tcW w:w="1418" w:type="dxa"/>
            <w:vAlign w:val="center"/>
          </w:tcPr>
          <w:p w:rsidR="00C43630" w:rsidRPr="00ED38E8" w:rsidRDefault="00C43630" w:rsidP="00C4363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0 до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0,96163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8 826,50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0,96273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8 836,60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1,15395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10 591,8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1,15527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10 603,9</w:t>
            </w:r>
          </w:p>
        </w:tc>
      </w:tr>
      <w:tr w:rsidR="00C43630" w:rsidRPr="00DF2245" w:rsidTr="00E22B27">
        <w:trPr>
          <w:trHeight w:val="389"/>
        </w:trPr>
        <w:tc>
          <w:tcPr>
            <w:tcW w:w="1418" w:type="dxa"/>
            <w:vAlign w:val="center"/>
          </w:tcPr>
          <w:p w:rsidR="00C43630" w:rsidRPr="00ED38E8" w:rsidRDefault="00C43630" w:rsidP="00C4363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3 до 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0,85247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7 824,60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0,85355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7 834,50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1,02297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9 389,5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1,02426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9 401,4</w:t>
            </w:r>
          </w:p>
        </w:tc>
      </w:tr>
      <w:tr w:rsidR="00C43630" w:rsidRPr="00DF2245" w:rsidTr="00E22B27">
        <w:trPr>
          <w:trHeight w:val="389"/>
        </w:trPr>
        <w:tc>
          <w:tcPr>
            <w:tcW w:w="1418" w:type="dxa"/>
            <w:vAlign w:val="center"/>
          </w:tcPr>
          <w:p w:rsidR="00C43630" w:rsidRPr="00ED38E8" w:rsidRDefault="00C43630" w:rsidP="00C4363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5 до 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0,89497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8 214,70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0,89607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8 224,80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1,07397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9 857,6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1,07529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9 869,8</w:t>
            </w:r>
          </w:p>
        </w:tc>
      </w:tr>
      <w:tr w:rsidR="00C43630" w:rsidRPr="00DF2245" w:rsidTr="00E22B27">
        <w:trPr>
          <w:trHeight w:val="389"/>
        </w:trPr>
        <w:tc>
          <w:tcPr>
            <w:tcW w:w="1418" w:type="dxa"/>
            <w:vAlign w:val="center"/>
          </w:tcPr>
          <w:p w:rsidR="00C43630" w:rsidRPr="00ED38E8" w:rsidRDefault="00C43630" w:rsidP="00C4363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7 до 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0,99486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9 131,50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1,00961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9 266,90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1,19383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10 957,8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1,21153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11 120,3</w:t>
            </w:r>
          </w:p>
        </w:tc>
      </w:tr>
      <w:tr w:rsidR="00C43630" w:rsidRPr="00DF2245" w:rsidTr="00E22B27">
        <w:trPr>
          <w:trHeight w:val="389"/>
        </w:trPr>
        <w:tc>
          <w:tcPr>
            <w:tcW w:w="1418" w:type="dxa"/>
            <w:vAlign w:val="center"/>
          </w:tcPr>
          <w:p w:rsidR="00C43630" w:rsidRPr="00ED38E8" w:rsidRDefault="00C43630" w:rsidP="00C4363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от 15 до 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1,02171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9 378,00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1,03646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3630" w:rsidRPr="00693C4B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3C4B">
              <w:rPr>
                <w:rFonts w:ascii="Times New Roman" w:hAnsi="Times New Roman" w:cs="Times New Roman"/>
                <w:color w:val="000000"/>
              </w:rPr>
              <w:t>9 513,40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1,22606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11 253,6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1,24376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3630" w:rsidRPr="00C43630" w:rsidRDefault="00C43630" w:rsidP="00C436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3630">
              <w:rPr>
                <w:rFonts w:ascii="Times New Roman" w:hAnsi="Times New Roman" w:cs="Times New Roman"/>
                <w:color w:val="000000"/>
              </w:rPr>
              <w:t>11 416,1</w:t>
            </w:r>
          </w:p>
        </w:tc>
      </w:tr>
    </w:tbl>
    <w:p w:rsidR="00DB3235" w:rsidRDefault="00DB3235" w:rsidP="00173FF1">
      <w:pPr>
        <w:rPr>
          <w:rFonts w:ascii="Times New Roman" w:hAnsi="Times New Roman" w:cs="Times New Roman"/>
        </w:rPr>
      </w:pPr>
      <w:r w:rsidRPr="008900AF">
        <w:rPr>
          <w:rFonts w:ascii="Times New Roman" w:hAnsi="Times New Roman" w:cs="Times New Roman"/>
        </w:rPr>
        <w:t xml:space="preserve">*  - стоимость комплексного посещения при проведении осмотра </w:t>
      </w:r>
      <w:r w:rsidR="00173FF1" w:rsidRPr="008900AF">
        <w:rPr>
          <w:rFonts w:ascii="Times New Roman" w:hAnsi="Times New Roman" w:cs="Times New Roman"/>
        </w:rPr>
        <w:t xml:space="preserve">мобильными медицинскими бригадами, а также </w:t>
      </w:r>
      <w:r w:rsidR="001B5407">
        <w:rPr>
          <w:rFonts w:ascii="Times New Roman" w:hAnsi="Times New Roman" w:cs="Times New Roman"/>
          <w:sz w:val="24"/>
          <w:szCs w:val="24"/>
        </w:rPr>
        <w:t>в вечерние часы и субботу</w:t>
      </w:r>
      <w:r w:rsidR="001B5407" w:rsidRPr="008900AF">
        <w:rPr>
          <w:rFonts w:ascii="Times New Roman" w:hAnsi="Times New Roman" w:cs="Times New Roman"/>
        </w:rPr>
        <w:t xml:space="preserve"> </w:t>
      </w:r>
      <w:r w:rsidR="00173FF1" w:rsidRPr="008900AF">
        <w:rPr>
          <w:rFonts w:ascii="Times New Roman" w:hAnsi="Times New Roman" w:cs="Times New Roman"/>
        </w:rPr>
        <w:t xml:space="preserve">установлена с учетом  </w:t>
      </w:r>
      <w:r w:rsidRPr="008900AF">
        <w:rPr>
          <w:rFonts w:ascii="Times New Roman" w:hAnsi="Times New Roman" w:cs="Times New Roman"/>
        </w:rPr>
        <w:t>повышающего</w:t>
      </w:r>
      <w:r w:rsidR="00173FF1" w:rsidRPr="008900AF">
        <w:rPr>
          <w:rFonts w:ascii="Times New Roman" w:hAnsi="Times New Roman" w:cs="Times New Roman"/>
        </w:rPr>
        <w:t xml:space="preserve"> коэ</w:t>
      </w:r>
      <w:r w:rsidRPr="008900AF">
        <w:rPr>
          <w:rFonts w:ascii="Times New Roman" w:hAnsi="Times New Roman" w:cs="Times New Roman"/>
        </w:rPr>
        <w:t>ффициента 1,</w:t>
      </w:r>
      <w:r w:rsidR="00C43630">
        <w:rPr>
          <w:rFonts w:ascii="Times New Roman" w:hAnsi="Times New Roman" w:cs="Times New Roman"/>
        </w:rPr>
        <w:t>20</w:t>
      </w:r>
    </w:p>
    <w:p w:rsidR="00C43630" w:rsidRDefault="00C43630" w:rsidP="00173FF1">
      <w:pPr>
        <w:rPr>
          <w:rFonts w:ascii="Times New Roman" w:hAnsi="Times New Roman" w:cs="Times New Roman"/>
        </w:rPr>
      </w:pPr>
    </w:p>
    <w:p w:rsidR="00320CB8" w:rsidRDefault="00320CB8" w:rsidP="00173FF1">
      <w:pPr>
        <w:rPr>
          <w:rFonts w:ascii="Times New Roman" w:hAnsi="Times New Roman" w:cs="Times New Roman"/>
        </w:rPr>
      </w:pPr>
    </w:p>
    <w:p w:rsidR="00320CB8" w:rsidRPr="008900AF" w:rsidRDefault="00320CB8" w:rsidP="00173FF1">
      <w:pPr>
        <w:rPr>
          <w:rFonts w:ascii="Times New Roman" w:hAnsi="Times New Roman" w:cs="Times New Roman"/>
        </w:rPr>
      </w:pPr>
    </w:p>
    <w:p w:rsidR="00836F79" w:rsidRPr="008900AF" w:rsidRDefault="00836F79" w:rsidP="008900AF">
      <w:pPr>
        <w:ind w:left="-850" w:firstLine="850"/>
        <w:jc w:val="both"/>
        <w:rPr>
          <w:rFonts w:ascii="Times New Roman" w:hAnsi="Times New Roman" w:cs="Times New Roman"/>
          <w:b/>
        </w:rPr>
      </w:pPr>
      <w:r w:rsidRPr="008900AF">
        <w:rPr>
          <w:rFonts w:ascii="Times New Roman" w:hAnsi="Times New Roman" w:cs="Times New Roman"/>
        </w:rPr>
        <w:t xml:space="preserve">Оплата второго этапа </w:t>
      </w:r>
      <w:r w:rsidR="00A81F15" w:rsidRPr="008900AF">
        <w:rPr>
          <w:rFonts w:ascii="Times New Roman" w:hAnsi="Times New Roman" w:cs="Times New Roman"/>
        </w:rPr>
        <w:t xml:space="preserve">проведения </w:t>
      </w:r>
      <w:r w:rsidRPr="008900AF">
        <w:rPr>
          <w:rFonts w:ascii="Times New Roman" w:hAnsi="Times New Roman" w:cs="Times New Roman"/>
        </w:rPr>
        <w:t xml:space="preserve">профилактических медицинских осмотров несовершеннолетних и </w:t>
      </w:r>
      <w:proofErr w:type="gramStart"/>
      <w:r w:rsidRPr="008900AF">
        <w:rPr>
          <w:rFonts w:ascii="Times New Roman" w:hAnsi="Times New Roman" w:cs="Times New Roman"/>
        </w:rPr>
        <w:t>диспансеризации</w:t>
      </w:r>
      <w:proofErr w:type="gramEnd"/>
      <w:r w:rsidRPr="008900AF">
        <w:rPr>
          <w:rFonts w:ascii="Times New Roman" w:hAnsi="Times New Roman" w:cs="Times New Roman"/>
          <w:bCs/>
          <w:color w:val="000000"/>
        </w:rPr>
        <w:t xml:space="preserve"> пребывающих в стационарных учреждениях детей-сирот и детей, находящихся в трудной жизненной ситуации,  детей-сирот и детей, оставшихся без попечения родителей, осуществляется по утвержденным тарифам за единицу объема медицинской помощи в амбулаторных условиях</w:t>
      </w:r>
      <w:r w:rsidRPr="008900AF">
        <w:rPr>
          <w:rFonts w:ascii="Times New Roman" w:hAnsi="Times New Roman" w:cs="Times New Roman"/>
          <w:b/>
          <w:bCs/>
          <w:color w:val="000000"/>
        </w:rPr>
        <w:t>.</w:t>
      </w:r>
    </w:p>
    <w:sectPr w:rsidR="00836F79" w:rsidRPr="008900AF" w:rsidSect="00CD290C">
      <w:headerReference w:type="default" r:id="rId8"/>
      <w:pgSz w:w="11906" w:h="16838"/>
      <w:pgMar w:top="1134" w:right="851" w:bottom="567" w:left="1701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3C9" w:rsidRDefault="000473C9" w:rsidP="004478C9">
      <w:pPr>
        <w:spacing w:after="0" w:line="240" w:lineRule="auto"/>
      </w:pPr>
      <w:r>
        <w:separator/>
      </w:r>
    </w:p>
  </w:endnote>
  <w:endnote w:type="continuationSeparator" w:id="0">
    <w:p w:rsidR="000473C9" w:rsidRDefault="000473C9" w:rsidP="0044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3C9" w:rsidRDefault="000473C9" w:rsidP="004478C9">
      <w:pPr>
        <w:spacing w:after="0" w:line="240" w:lineRule="auto"/>
      </w:pPr>
      <w:r>
        <w:separator/>
      </w:r>
    </w:p>
  </w:footnote>
  <w:footnote w:type="continuationSeparator" w:id="0">
    <w:p w:rsidR="000473C9" w:rsidRDefault="000473C9" w:rsidP="00447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637071"/>
      <w:docPartObj>
        <w:docPartGallery w:val="Page Numbers (Top of Page)"/>
        <w:docPartUnique/>
      </w:docPartObj>
    </w:sdtPr>
    <w:sdtEndPr/>
    <w:sdtContent>
      <w:p w:rsidR="004478C9" w:rsidRDefault="004478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363">
          <w:rPr>
            <w:noProof/>
          </w:rPr>
          <w:t>23</w:t>
        </w:r>
        <w:r>
          <w:fldChar w:fldCharType="end"/>
        </w:r>
      </w:p>
    </w:sdtContent>
  </w:sdt>
  <w:p w:rsidR="004478C9" w:rsidRDefault="004478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B02"/>
    <w:multiLevelType w:val="hybridMultilevel"/>
    <w:tmpl w:val="694A948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A02"/>
    <w:rsid w:val="00010819"/>
    <w:rsid w:val="00027A6E"/>
    <w:rsid w:val="00027AE2"/>
    <w:rsid w:val="00036790"/>
    <w:rsid w:val="00044D3F"/>
    <w:rsid w:val="000473C9"/>
    <w:rsid w:val="00055AFB"/>
    <w:rsid w:val="0005603B"/>
    <w:rsid w:val="0006531B"/>
    <w:rsid w:val="000704B8"/>
    <w:rsid w:val="00071881"/>
    <w:rsid w:val="00073AFD"/>
    <w:rsid w:val="00096C4F"/>
    <w:rsid w:val="000972BE"/>
    <w:rsid w:val="000B3AD2"/>
    <w:rsid w:val="000E4BD3"/>
    <w:rsid w:val="000F6FFE"/>
    <w:rsid w:val="00123A22"/>
    <w:rsid w:val="001617FD"/>
    <w:rsid w:val="00173FF1"/>
    <w:rsid w:val="001910FA"/>
    <w:rsid w:val="001A22EA"/>
    <w:rsid w:val="001B5407"/>
    <w:rsid w:val="001C30AB"/>
    <w:rsid w:val="001F7249"/>
    <w:rsid w:val="0020264B"/>
    <w:rsid w:val="00211297"/>
    <w:rsid w:val="002131AA"/>
    <w:rsid w:val="00214946"/>
    <w:rsid w:val="0026500D"/>
    <w:rsid w:val="00265541"/>
    <w:rsid w:val="002C48FA"/>
    <w:rsid w:val="002F500E"/>
    <w:rsid w:val="0030390C"/>
    <w:rsid w:val="003046BA"/>
    <w:rsid w:val="0031104F"/>
    <w:rsid w:val="003115CA"/>
    <w:rsid w:val="00320CB8"/>
    <w:rsid w:val="00330A02"/>
    <w:rsid w:val="00340536"/>
    <w:rsid w:val="00351B14"/>
    <w:rsid w:val="00370219"/>
    <w:rsid w:val="0037513E"/>
    <w:rsid w:val="00376196"/>
    <w:rsid w:val="00387B3D"/>
    <w:rsid w:val="003A4BB2"/>
    <w:rsid w:val="003C1EBF"/>
    <w:rsid w:val="003D173D"/>
    <w:rsid w:val="003F1A5A"/>
    <w:rsid w:val="00406E41"/>
    <w:rsid w:val="0041429E"/>
    <w:rsid w:val="00435D40"/>
    <w:rsid w:val="0044152C"/>
    <w:rsid w:val="00441CFD"/>
    <w:rsid w:val="004478C9"/>
    <w:rsid w:val="00485C57"/>
    <w:rsid w:val="004A3C7B"/>
    <w:rsid w:val="004B14E9"/>
    <w:rsid w:val="004B2274"/>
    <w:rsid w:val="004B4897"/>
    <w:rsid w:val="004B57E4"/>
    <w:rsid w:val="004B6D6A"/>
    <w:rsid w:val="004C704E"/>
    <w:rsid w:val="004E3F0A"/>
    <w:rsid w:val="004E7AB1"/>
    <w:rsid w:val="004F467D"/>
    <w:rsid w:val="00512CDF"/>
    <w:rsid w:val="00532B45"/>
    <w:rsid w:val="00542159"/>
    <w:rsid w:val="005731A8"/>
    <w:rsid w:val="0058063D"/>
    <w:rsid w:val="00580A51"/>
    <w:rsid w:val="0059130E"/>
    <w:rsid w:val="005A0C7D"/>
    <w:rsid w:val="005A432B"/>
    <w:rsid w:val="005A7E07"/>
    <w:rsid w:val="0063061B"/>
    <w:rsid w:val="006527E9"/>
    <w:rsid w:val="006627FE"/>
    <w:rsid w:val="00667D57"/>
    <w:rsid w:val="00671EB3"/>
    <w:rsid w:val="00681C8D"/>
    <w:rsid w:val="00685619"/>
    <w:rsid w:val="006900F3"/>
    <w:rsid w:val="006935A9"/>
    <w:rsid w:val="00693C4B"/>
    <w:rsid w:val="006A162D"/>
    <w:rsid w:val="006A16B3"/>
    <w:rsid w:val="006B0A32"/>
    <w:rsid w:val="006B0D78"/>
    <w:rsid w:val="006B5363"/>
    <w:rsid w:val="006E63A2"/>
    <w:rsid w:val="007038F5"/>
    <w:rsid w:val="00710512"/>
    <w:rsid w:val="007205B5"/>
    <w:rsid w:val="00747CC8"/>
    <w:rsid w:val="00772F3F"/>
    <w:rsid w:val="00784D66"/>
    <w:rsid w:val="00787BC8"/>
    <w:rsid w:val="00796FC2"/>
    <w:rsid w:val="007F1645"/>
    <w:rsid w:val="008175EA"/>
    <w:rsid w:val="00836836"/>
    <w:rsid w:val="00836F79"/>
    <w:rsid w:val="008647D6"/>
    <w:rsid w:val="00883687"/>
    <w:rsid w:val="008900AF"/>
    <w:rsid w:val="008C0F99"/>
    <w:rsid w:val="008C14DE"/>
    <w:rsid w:val="008D15AF"/>
    <w:rsid w:val="00905316"/>
    <w:rsid w:val="00922794"/>
    <w:rsid w:val="0093110D"/>
    <w:rsid w:val="00934B45"/>
    <w:rsid w:val="009377FF"/>
    <w:rsid w:val="00947604"/>
    <w:rsid w:val="00960130"/>
    <w:rsid w:val="00965001"/>
    <w:rsid w:val="00972240"/>
    <w:rsid w:val="00973D2D"/>
    <w:rsid w:val="009A235B"/>
    <w:rsid w:val="009C324D"/>
    <w:rsid w:val="009D0839"/>
    <w:rsid w:val="009D4556"/>
    <w:rsid w:val="009E4AF4"/>
    <w:rsid w:val="009F5163"/>
    <w:rsid w:val="00A02EA6"/>
    <w:rsid w:val="00A23E63"/>
    <w:rsid w:val="00A43212"/>
    <w:rsid w:val="00A5475B"/>
    <w:rsid w:val="00A6694B"/>
    <w:rsid w:val="00A81F15"/>
    <w:rsid w:val="00A8601C"/>
    <w:rsid w:val="00A93A66"/>
    <w:rsid w:val="00AB0AD3"/>
    <w:rsid w:val="00AB44EF"/>
    <w:rsid w:val="00AC50A4"/>
    <w:rsid w:val="00AF122B"/>
    <w:rsid w:val="00AF7B3E"/>
    <w:rsid w:val="00B1176F"/>
    <w:rsid w:val="00B2138F"/>
    <w:rsid w:val="00B33AD6"/>
    <w:rsid w:val="00B43263"/>
    <w:rsid w:val="00B72705"/>
    <w:rsid w:val="00B80390"/>
    <w:rsid w:val="00B918E2"/>
    <w:rsid w:val="00B947B7"/>
    <w:rsid w:val="00BA7B74"/>
    <w:rsid w:val="00BB6544"/>
    <w:rsid w:val="00BF1B08"/>
    <w:rsid w:val="00C01495"/>
    <w:rsid w:val="00C138F4"/>
    <w:rsid w:val="00C3040C"/>
    <w:rsid w:val="00C43630"/>
    <w:rsid w:val="00C4461E"/>
    <w:rsid w:val="00C54A04"/>
    <w:rsid w:val="00C776B3"/>
    <w:rsid w:val="00C83CEB"/>
    <w:rsid w:val="00C85E9B"/>
    <w:rsid w:val="00CC3B0A"/>
    <w:rsid w:val="00CD290C"/>
    <w:rsid w:val="00CD6A02"/>
    <w:rsid w:val="00D06644"/>
    <w:rsid w:val="00D1629F"/>
    <w:rsid w:val="00D1776B"/>
    <w:rsid w:val="00D56B68"/>
    <w:rsid w:val="00D731CE"/>
    <w:rsid w:val="00D7644E"/>
    <w:rsid w:val="00D816E8"/>
    <w:rsid w:val="00D94F52"/>
    <w:rsid w:val="00DA6DF1"/>
    <w:rsid w:val="00DB3235"/>
    <w:rsid w:val="00DC1BBF"/>
    <w:rsid w:val="00DC78C2"/>
    <w:rsid w:val="00DE17F1"/>
    <w:rsid w:val="00DF08C9"/>
    <w:rsid w:val="00DF2245"/>
    <w:rsid w:val="00E17896"/>
    <w:rsid w:val="00E24F14"/>
    <w:rsid w:val="00E31B69"/>
    <w:rsid w:val="00E33375"/>
    <w:rsid w:val="00E51A3F"/>
    <w:rsid w:val="00E87BB3"/>
    <w:rsid w:val="00EB077C"/>
    <w:rsid w:val="00EC37E1"/>
    <w:rsid w:val="00ED1CBF"/>
    <w:rsid w:val="00ED38E8"/>
    <w:rsid w:val="00EF2092"/>
    <w:rsid w:val="00F072B1"/>
    <w:rsid w:val="00F1086F"/>
    <w:rsid w:val="00F525B2"/>
    <w:rsid w:val="00F551ED"/>
    <w:rsid w:val="00F63948"/>
    <w:rsid w:val="00F6497C"/>
    <w:rsid w:val="00F746F2"/>
    <w:rsid w:val="00F7647A"/>
    <w:rsid w:val="00FD1C56"/>
    <w:rsid w:val="00FF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694B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6694B"/>
    <w:rPr>
      <w:rFonts w:ascii="Times New Roman" w:eastAsia="Times New Roman" w:hAnsi="Times New Roman" w:cs="Times New Roman"/>
      <w:sz w:val="24"/>
      <w:lang w:eastAsia="ru-RU"/>
    </w:rPr>
  </w:style>
  <w:style w:type="table" w:styleId="a5">
    <w:name w:val="Table Grid"/>
    <w:basedOn w:val="a1"/>
    <w:uiPriority w:val="59"/>
    <w:rsid w:val="00A66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6694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78C9"/>
  </w:style>
  <w:style w:type="paragraph" w:styleId="a9">
    <w:name w:val="footer"/>
    <w:basedOn w:val="a"/>
    <w:link w:val="aa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78C9"/>
  </w:style>
  <w:style w:type="paragraph" w:styleId="ab">
    <w:name w:val="List Paragraph"/>
    <w:basedOn w:val="a"/>
    <w:uiPriority w:val="34"/>
    <w:qFormat/>
    <w:rsid w:val="00B918E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3A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694B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6694B"/>
    <w:rPr>
      <w:rFonts w:ascii="Times New Roman" w:eastAsia="Times New Roman" w:hAnsi="Times New Roman" w:cs="Times New Roman"/>
      <w:sz w:val="24"/>
      <w:lang w:eastAsia="ru-RU"/>
    </w:rPr>
  </w:style>
  <w:style w:type="table" w:styleId="a5">
    <w:name w:val="Table Grid"/>
    <w:basedOn w:val="a1"/>
    <w:uiPriority w:val="59"/>
    <w:rsid w:val="00A66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6694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78C9"/>
  </w:style>
  <w:style w:type="paragraph" w:styleId="a9">
    <w:name w:val="footer"/>
    <w:basedOn w:val="a"/>
    <w:link w:val="aa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78C9"/>
  </w:style>
  <w:style w:type="paragraph" w:styleId="ab">
    <w:name w:val="List Paragraph"/>
    <w:basedOn w:val="a"/>
    <w:uiPriority w:val="34"/>
    <w:qFormat/>
    <w:rsid w:val="00B918E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</dc:creator>
  <cp:keywords/>
  <dc:description/>
  <cp:lastModifiedBy>Виктория Митрофанова</cp:lastModifiedBy>
  <cp:revision>4</cp:revision>
  <cp:lastPrinted>2022-01-26T05:59:00Z</cp:lastPrinted>
  <dcterms:created xsi:type="dcterms:W3CDTF">2024-05-23T02:38:00Z</dcterms:created>
  <dcterms:modified xsi:type="dcterms:W3CDTF">2024-05-30T02:26:00Z</dcterms:modified>
</cp:coreProperties>
</file>